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6531F4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La dynamique des groupes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1. Le concept de groupe : 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1.1. Définition.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1.2. Presentation rapide des catégories fondamentales : La foule-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La bande- Le groupement- Le groupe primaire- Le groupe secondaire.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1.3. Les facteurs de la cohésion du groupe :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1.3.1. La motivation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1.3.2. Les facteurs socio- affectifs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1.3.3. Les facteurs structurels.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1.4. Les principaux phénomènes de groupe :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1.4.1. Un schéma dynamique de fonctionnement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2. Les communications dans les groupes restreints : 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2.1. Importance des communications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2.2. Définitions et distinctions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2.3. Classification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2.4. Le processus de la communication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2.5. Classification des obstacles à la communication et esquisse de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remèdes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2.6. Les réseaux de communication et la coopération dans les groupes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restreints.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3. L’autorité et l’influence : 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3.1. Les styles de commandement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3.2. Les normes de groupe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3.3. Le problème de la dépendance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3.4. Le leadership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b/>
          <w:bCs/>
          <w:sz w:val="28"/>
          <w:szCs w:val="28"/>
          <w:lang w:val="fr-CA"/>
        </w:rPr>
        <w:t>4. Domaines de recherches et d’applications :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4.1. Le groupe social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4.2. La famille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4.3. La pédagogie scolaire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4.4. L’intervention psychosociologique dans les organisations</w:t>
      </w:r>
    </w:p>
    <w:p w:rsidR="006531F4" w:rsidRPr="006531F4" w:rsidRDefault="006531F4" w:rsidP="006531F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6531F4">
        <w:rPr>
          <w:rFonts w:asciiTheme="majorBidi" w:hAnsiTheme="majorBidi" w:cstheme="majorBidi"/>
          <w:sz w:val="28"/>
          <w:szCs w:val="28"/>
          <w:lang w:val="fr-CA"/>
        </w:rPr>
        <w:t>4.5. La sociothérapie</w:t>
      </w:r>
    </w:p>
    <w:p w:rsidR="00C6761F" w:rsidRPr="006531F4" w:rsidRDefault="00C6761F" w:rsidP="006531F4">
      <w:pPr>
        <w:rPr>
          <w:lang w:val="fr-CA"/>
        </w:rPr>
      </w:pPr>
      <w:bookmarkStart w:id="0" w:name="_GoBack"/>
      <w:bookmarkEnd w:id="0"/>
    </w:p>
    <w:sectPr w:rsidR="00C6761F" w:rsidRPr="006531F4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58B" w:rsidRDefault="006D758B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D758B" w:rsidRDefault="006D758B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531F4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531F4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58B" w:rsidRDefault="006D758B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D758B" w:rsidRDefault="006D758B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531F4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58B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8F6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C090F-B50D-4920-85DD-93D2A713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407</cp:revision>
  <cp:lastPrinted>2014-01-22T13:16:00Z</cp:lastPrinted>
  <dcterms:created xsi:type="dcterms:W3CDTF">2012-09-19T13:18:00Z</dcterms:created>
  <dcterms:modified xsi:type="dcterms:W3CDTF">2020-09-28T09:48:00Z</dcterms:modified>
</cp:coreProperties>
</file>